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D0FCF" w:rsidTr="00FD0FCF">
        <w:trPr>
          <w:trHeight w:val="557"/>
        </w:trPr>
        <w:tc>
          <w:tcPr>
            <w:tcW w:w="7393" w:type="dxa"/>
          </w:tcPr>
          <w:p w:rsidR="00FD0FCF" w:rsidRDefault="00FD0FCF" w:rsidP="00FD0FCF">
            <w:pPr>
              <w:jc w:val="center"/>
            </w:pPr>
          </w:p>
        </w:tc>
        <w:tc>
          <w:tcPr>
            <w:tcW w:w="7393" w:type="dxa"/>
          </w:tcPr>
          <w:p w:rsidR="00FD0FCF" w:rsidRPr="00FD0FCF" w:rsidRDefault="00FD0FCF" w:rsidP="00394AF7">
            <w:pPr>
              <w:spacing w:line="360" w:lineRule="auto"/>
              <w:ind w:left="4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C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D0FCF" w:rsidRPr="00FD0FCF" w:rsidRDefault="00FD0FCF" w:rsidP="00394AF7">
            <w:pPr>
              <w:spacing w:line="360" w:lineRule="auto"/>
              <w:ind w:left="4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C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FD0FCF" w:rsidRPr="00FD0FCF" w:rsidRDefault="00FD0FCF" w:rsidP="00394AF7">
            <w:pPr>
              <w:spacing w:line="360" w:lineRule="auto"/>
              <w:ind w:left="4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CF">
              <w:rPr>
                <w:rFonts w:ascii="Times New Roman" w:hAnsi="Times New Roman" w:cs="Times New Roman"/>
                <w:sz w:val="28"/>
                <w:szCs w:val="28"/>
              </w:rPr>
              <w:t>записи актов</w:t>
            </w:r>
          </w:p>
          <w:p w:rsidR="00FD0FCF" w:rsidRPr="00FD0FCF" w:rsidRDefault="00FD0FCF" w:rsidP="00394AF7">
            <w:pPr>
              <w:spacing w:line="360" w:lineRule="auto"/>
              <w:ind w:left="4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CF">
              <w:rPr>
                <w:rFonts w:ascii="Times New Roman" w:hAnsi="Times New Roman" w:cs="Times New Roman"/>
                <w:sz w:val="28"/>
                <w:szCs w:val="28"/>
              </w:rPr>
              <w:t>гражданского состояния</w:t>
            </w:r>
          </w:p>
          <w:p w:rsidR="00FD0FCF" w:rsidRPr="00FD0FCF" w:rsidRDefault="00FD0FCF" w:rsidP="00394AF7">
            <w:pPr>
              <w:spacing w:line="360" w:lineRule="auto"/>
              <w:ind w:left="4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CF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FD0FCF" w:rsidRPr="00FD0FCF" w:rsidRDefault="00FD0FCF" w:rsidP="00394AF7">
            <w:pPr>
              <w:spacing w:line="360" w:lineRule="auto"/>
              <w:ind w:left="4248"/>
              <w:rPr>
                <w:rFonts w:ascii="Times New Roman" w:hAnsi="Times New Roman" w:cs="Times New Roman"/>
                <w:sz w:val="28"/>
                <w:szCs w:val="28"/>
              </w:rPr>
            </w:pPr>
            <w:r w:rsidRPr="00FD0F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C82AB" wp14:editId="382DD23B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173355</wp:posOffset>
                      </wp:positionV>
                      <wp:extent cx="7620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9pt,13.65pt" to="262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D0FCF">
              <w:rPr>
                <w:rFonts w:ascii="Times New Roman" w:hAnsi="Times New Roman" w:cs="Times New Roman"/>
                <w:sz w:val="28"/>
                <w:szCs w:val="28"/>
              </w:rPr>
              <w:t>М.Л. Страхова</w:t>
            </w:r>
          </w:p>
          <w:p w:rsidR="00FD0FCF" w:rsidRDefault="00FD0FCF" w:rsidP="00394AF7">
            <w:pPr>
              <w:spacing w:line="360" w:lineRule="auto"/>
              <w:ind w:left="424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FCF">
              <w:rPr>
                <w:rFonts w:ascii="Times New Roman" w:hAnsi="Times New Roman" w:cs="Times New Roman"/>
                <w:sz w:val="28"/>
                <w:szCs w:val="28"/>
              </w:rPr>
              <w:t>«14» декабря 2018 года</w:t>
            </w:r>
          </w:p>
        </w:tc>
      </w:tr>
    </w:tbl>
    <w:p w:rsidR="00FD0FCF" w:rsidRDefault="00FD0FCF" w:rsidP="00FD0FCF">
      <w:pPr>
        <w:jc w:val="center"/>
      </w:pPr>
      <w:bookmarkStart w:id="0" w:name="_GoBack"/>
      <w:bookmarkEnd w:id="0"/>
    </w:p>
    <w:p w:rsidR="00F34DB1" w:rsidRPr="00852A1F" w:rsidRDefault="00F34DB1" w:rsidP="00F34DB1">
      <w:pPr>
        <w:jc w:val="center"/>
        <w:rPr>
          <w:b/>
          <w:szCs w:val="28"/>
        </w:rPr>
      </w:pPr>
      <w:r w:rsidRPr="00852A1F">
        <w:rPr>
          <w:b/>
          <w:szCs w:val="28"/>
        </w:rPr>
        <w:t>ПЛАН</w:t>
      </w:r>
    </w:p>
    <w:p w:rsidR="00F34DB1" w:rsidRPr="00852A1F" w:rsidRDefault="00F34DB1" w:rsidP="00F34DB1">
      <w:pPr>
        <w:jc w:val="center"/>
        <w:rPr>
          <w:b/>
        </w:rPr>
      </w:pPr>
      <w:r w:rsidRPr="00852A1F">
        <w:rPr>
          <w:b/>
        </w:rPr>
        <w:t>осуществления управлением записи актов гражданского состояния Ленинградской области</w:t>
      </w:r>
    </w:p>
    <w:p w:rsidR="00F34DB1" w:rsidRPr="00852A1F" w:rsidRDefault="00852A1F" w:rsidP="00F34DB1">
      <w:pPr>
        <w:jc w:val="center"/>
        <w:rPr>
          <w:b/>
        </w:rPr>
      </w:pPr>
      <w:r w:rsidRPr="00852A1F">
        <w:rPr>
          <w:b/>
        </w:rPr>
        <w:t>в</w:t>
      </w:r>
      <w:r w:rsidR="00F34DB1" w:rsidRPr="00852A1F">
        <w:rPr>
          <w:b/>
        </w:rPr>
        <w:t>нутре</w:t>
      </w:r>
      <w:r w:rsidR="00C42A60">
        <w:rPr>
          <w:b/>
        </w:rPr>
        <w:t>ннего финансового аудита на 2019</w:t>
      </w:r>
      <w:r w:rsidR="00F34DB1" w:rsidRPr="00852A1F">
        <w:rPr>
          <w:b/>
        </w:rPr>
        <w:t xml:space="preserve"> год</w:t>
      </w:r>
    </w:p>
    <w:tbl>
      <w:tblPr>
        <w:tblW w:w="14611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010"/>
        <w:gridCol w:w="2552"/>
        <w:gridCol w:w="1843"/>
        <w:gridCol w:w="2551"/>
        <w:gridCol w:w="2061"/>
      </w:tblGrid>
      <w:tr w:rsidR="00C5598F" w:rsidTr="00394AF7">
        <w:trPr>
          <w:trHeight w:val="1374"/>
        </w:trPr>
        <w:tc>
          <w:tcPr>
            <w:tcW w:w="594" w:type="dxa"/>
          </w:tcPr>
          <w:p w:rsidR="00C5598F" w:rsidRDefault="00C5598F" w:rsidP="00F34DB1">
            <w:pPr>
              <w:jc w:val="center"/>
            </w:pPr>
            <w:r>
              <w:t>№</w:t>
            </w:r>
          </w:p>
          <w:p w:rsidR="00C5598F" w:rsidRDefault="00C5598F" w:rsidP="00F34DB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10" w:type="dxa"/>
          </w:tcPr>
          <w:p w:rsidR="00C5598F" w:rsidRDefault="00C5598F" w:rsidP="00C5598F">
            <w:pPr>
              <w:jc w:val="center"/>
            </w:pPr>
            <w:r>
              <w:t xml:space="preserve">Мероприятие </w:t>
            </w:r>
            <w:proofErr w:type="gramStart"/>
            <w:r>
              <w:t>по</w:t>
            </w:r>
            <w:proofErr w:type="gramEnd"/>
          </w:p>
          <w:p w:rsidR="00C5598F" w:rsidRDefault="00C5598F" w:rsidP="00C5598F">
            <w:pPr>
              <w:jc w:val="center"/>
            </w:pPr>
            <w:r>
              <w:t xml:space="preserve">осуществлению </w:t>
            </w:r>
            <w:proofErr w:type="gramStart"/>
            <w:r>
              <w:t>внутреннего</w:t>
            </w:r>
            <w:proofErr w:type="gramEnd"/>
          </w:p>
          <w:p w:rsidR="00C5598F" w:rsidRDefault="00C5598F" w:rsidP="00C5598F">
            <w:pPr>
              <w:jc w:val="center"/>
            </w:pPr>
            <w:r>
              <w:t>Финансового аудита</w:t>
            </w:r>
          </w:p>
        </w:tc>
        <w:tc>
          <w:tcPr>
            <w:tcW w:w="2552" w:type="dxa"/>
          </w:tcPr>
          <w:p w:rsidR="00C5598F" w:rsidRDefault="00C5598F" w:rsidP="00C5598F">
            <w:pPr>
              <w:jc w:val="center"/>
            </w:pPr>
            <w:r>
              <w:t>Объект внутреннего финансового аудита</w:t>
            </w:r>
          </w:p>
        </w:tc>
        <w:tc>
          <w:tcPr>
            <w:tcW w:w="1843" w:type="dxa"/>
          </w:tcPr>
          <w:p w:rsidR="00C5598F" w:rsidRDefault="00C5598F" w:rsidP="00C5598F">
            <w:pPr>
              <w:jc w:val="center"/>
            </w:pPr>
            <w:r>
              <w:t>Сроки проведения</w:t>
            </w:r>
          </w:p>
        </w:tc>
        <w:tc>
          <w:tcPr>
            <w:tcW w:w="2551" w:type="dxa"/>
          </w:tcPr>
          <w:p w:rsidR="00C5598F" w:rsidRDefault="00C5598F" w:rsidP="00C5598F">
            <w:pPr>
              <w:jc w:val="center"/>
            </w:pPr>
            <w:r>
              <w:t xml:space="preserve">Проверяемый </w:t>
            </w:r>
          </w:p>
          <w:p w:rsidR="00C5598F" w:rsidRDefault="00C5598F" w:rsidP="00C5598F">
            <w:pPr>
              <w:jc w:val="center"/>
            </w:pPr>
            <w:r>
              <w:t>период</w:t>
            </w:r>
          </w:p>
        </w:tc>
        <w:tc>
          <w:tcPr>
            <w:tcW w:w="2061" w:type="dxa"/>
          </w:tcPr>
          <w:p w:rsidR="00C5598F" w:rsidRDefault="00C5598F" w:rsidP="00C5598F">
            <w:pPr>
              <w:jc w:val="center"/>
            </w:pPr>
            <w:r>
              <w:t>Ответственный исполнитель</w:t>
            </w:r>
          </w:p>
        </w:tc>
      </w:tr>
      <w:tr w:rsidR="00EA5D27" w:rsidTr="00394AF7">
        <w:trPr>
          <w:trHeight w:val="360"/>
        </w:trPr>
        <w:tc>
          <w:tcPr>
            <w:tcW w:w="594" w:type="dxa"/>
          </w:tcPr>
          <w:p w:rsidR="00C5598F" w:rsidRDefault="00C5598F" w:rsidP="00F34DB1">
            <w:pPr>
              <w:jc w:val="center"/>
            </w:pPr>
            <w:r>
              <w:t>1</w:t>
            </w:r>
          </w:p>
        </w:tc>
        <w:tc>
          <w:tcPr>
            <w:tcW w:w="5010" w:type="dxa"/>
          </w:tcPr>
          <w:p w:rsidR="00C5598F" w:rsidRDefault="00C5598F" w:rsidP="00F34DB1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C5598F" w:rsidRDefault="00C5598F" w:rsidP="00F34DB1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C5598F" w:rsidRDefault="00C5598F" w:rsidP="00F34DB1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C5598F" w:rsidRDefault="00C5598F" w:rsidP="00F34DB1">
            <w:pPr>
              <w:jc w:val="center"/>
            </w:pPr>
            <w:r>
              <w:t>5</w:t>
            </w:r>
          </w:p>
        </w:tc>
        <w:tc>
          <w:tcPr>
            <w:tcW w:w="2061" w:type="dxa"/>
          </w:tcPr>
          <w:p w:rsidR="00C5598F" w:rsidRDefault="00C5598F" w:rsidP="00F34DB1">
            <w:pPr>
              <w:jc w:val="center"/>
            </w:pPr>
            <w:r>
              <w:t>6</w:t>
            </w:r>
          </w:p>
        </w:tc>
      </w:tr>
      <w:tr w:rsidR="00EA5D27" w:rsidTr="00394AF7">
        <w:trPr>
          <w:trHeight w:val="2130"/>
        </w:trPr>
        <w:tc>
          <w:tcPr>
            <w:tcW w:w="594" w:type="dxa"/>
          </w:tcPr>
          <w:p w:rsidR="00C5598F" w:rsidRDefault="008C20BD" w:rsidP="00F34DB1">
            <w:pPr>
              <w:jc w:val="center"/>
            </w:pPr>
            <w:r>
              <w:t>1</w:t>
            </w:r>
          </w:p>
        </w:tc>
        <w:tc>
          <w:tcPr>
            <w:tcW w:w="5010" w:type="dxa"/>
          </w:tcPr>
          <w:p w:rsidR="00C5598F" w:rsidRDefault="008C20BD" w:rsidP="00F34DB1">
            <w:pPr>
              <w:jc w:val="center"/>
            </w:pPr>
            <w:r>
              <w:t xml:space="preserve">Проведение аудиторской проверки по вопросам контроля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887392" w:rsidRDefault="00887392" w:rsidP="00F34DB1">
            <w:pPr>
              <w:jc w:val="center"/>
            </w:pPr>
            <w:r>
              <w:t xml:space="preserve">исполнением действующих законодательных и нормативных </w:t>
            </w:r>
            <w:r>
              <w:lastRenderedPageBreak/>
              <w:t>правовых актов;</w:t>
            </w:r>
          </w:p>
          <w:p w:rsidR="00887392" w:rsidRDefault="00887392" w:rsidP="00F34DB1">
            <w:pPr>
              <w:jc w:val="center"/>
            </w:pPr>
            <w:r>
              <w:t>осуществлением внутренних стандартов и процедур по вопросам составления и исполнения бюджета на соответствующий финансовый год и плановый период;</w:t>
            </w:r>
          </w:p>
          <w:p w:rsidR="00887392" w:rsidRDefault="00887392" w:rsidP="00F34DB1">
            <w:pPr>
              <w:jc w:val="center"/>
            </w:pPr>
            <w:r>
              <w:t>обеспечением соответствия положений учетной политики фактическому состоянию бюджетного учета и отчетности;</w:t>
            </w:r>
          </w:p>
          <w:p w:rsidR="00887392" w:rsidRDefault="00887392" w:rsidP="00F34DB1">
            <w:pPr>
              <w:jc w:val="center"/>
            </w:pPr>
            <w:r>
              <w:t>осуществлением внутреннего финансового контроля объектом аудита.</w:t>
            </w:r>
          </w:p>
          <w:p w:rsidR="00887392" w:rsidRDefault="00887392" w:rsidP="00F34DB1">
            <w:pPr>
              <w:jc w:val="center"/>
            </w:pPr>
          </w:p>
          <w:p w:rsidR="00BA219B" w:rsidRDefault="00BA219B" w:rsidP="00F34DB1">
            <w:pPr>
              <w:jc w:val="center"/>
            </w:pPr>
          </w:p>
          <w:p w:rsidR="00BA219B" w:rsidRDefault="00BA219B" w:rsidP="00F34DB1">
            <w:pPr>
              <w:jc w:val="center"/>
            </w:pPr>
          </w:p>
          <w:p w:rsidR="008C20BD" w:rsidRDefault="008C20BD" w:rsidP="00F34DB1">
            <w:pPr>
              <w:jc w:val="center"/>
            </w:pPr>
          </w:p>
        </w:tc>
        <w:tc>
          <w:tcPr>
            <w:tcW w:w="2552" w:type="dxa"/>
          </w:tcPr>
          <w:p w:rsidR="00C5598F" w:rsidRDefault="00DE76AD" w:rsidP="00D43D8E">
            <w:pPr>
              <w:jc w:val="center"/>
            </w:pPr>
            <w:r>
              <w:lastRenderedPageBreak/>
              <w:t xml:space="preserve">Отдел </w:t>
            </w:r>
            <w:r w:rsidR="00D43D8E">
              <w:t>организационно-правового обеспечения,</w:t>
            </w:r>
            <w:r>
              <w:t xml:space="preserve"> </w:t>
            </w:r>
            <w:r w:rsidR="00EA5D27">
              <w:t xml:space="preserve"> бюджетного учета и отчетности </w:t>
            </w:r>
            <w:proofErr w:type="gramStart"/>
            <w:r w:rsidR="00EA5D27">
              <w:lastRenderedPageBreak/>
              <w:t>управления записи актов гражданского состояния Ленинградской области</w:t>
            </w:r>
            <w:proofErr w:type="gramEnd"/>
          </w:p>
        </w:tc>
        <w:tc>
          <w:tcPr>
            <w:tcW w:w="1843" w:type="dxa"/>
          </w:tcPr>
          <w:p w:rsidR="00C5598F" w:rsidRDefault="00EA5D27" w:rsidP="00F34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 </w:t>
            </w:r>
          </w:p>
          <w:p w:rsidR="00423498" w:rsidRPr="00423498" w:rsidRDefault="00423498" w:rsidP="00F34DB1">
            <w:pPr>
              <w:jc w:val="center"/>
            </w:pPr>
            <w:r>
              <w:t>квартал</w:t>
            </w:r>
          </w:p>
        </w:tc>
        <w:tc>
          <w:tcPr>
            <w:tcW w:w="2551" w:type="dxa"/>
          </w:tcPr>
          <w:p w:rsidR="00C5598F" w:rsidRDefault="00852A1F" w:rsidP="00852A1F">
            <w:pPr>
              <w:jc w:val="center"/>
            </w:pPr>
            <w:r>
              <w:t>О</w:t>
            </w:r>
            <w:r w:rsidR="00423498">
              <w:t xml:space="preserve">тчетный  </w:t>
            </w:r>
            <w:r>
              <w:t xml:space="preserve">финансовый </w:t>
            </w:r>
            <w:r w:rsidR="00423498">
              <w:t xml:space="preserve">год </w:t>
            </w:r>
          </w:p>
        </w:tc>
        <w:tc>
          <w:tcPr>
            <w:tcW w:w="2061" w:type="dxa"/>
          </w:tcPr>
          <w:p w:rsidR="00C5598F" w:rsidRDefault="00BA219B" w:rsidP="00F34DB1">
            <w:pPr>
              <w:jc w:val="center"/>
            </w:pPr>
            <w:r>
              <w:t xml:space="preserve">Главный специалист-бухгалтер </w:t>
            </w:r>
            <w:proofErr w:type="gramStart"/>
            <w:r>
              <w:t>Ивановская</w:t>
            </w:r>
            <w:proofErr w:type="gramEnd"/>
            <w:r>
              <w:t xml:space="preserve"> М.Н.</w:t>
            </w:r>
          </w:p>
          <w:p w:rsidR="00972B99" w:rsidRDefault="00972B99" w:rsidP="00F34DB1">
            <w:pPr>
              <w:jc w:val="center"/>
            </w:pPr>
            <w:r>
              <w:lastRenderedPageBreak/>
              <w:t xml:space="preserve">Заместитель начальника </w:t>
            </w:r>
            <w:r w:rsidR="0047550F">
              <w:t>управления Грядицкая</w:t>
            </w:r>
            <w:r>
              <w:t xml:space="preserve"> Ю.П.</w:t>
            </w:r>
          </w:p>
          <w:p w:rsidR="00F85EE2" w:rsidRDefault="00F85EE2" w:rsidP="00F34DB1">
            <w:pPr>
              <w:jc w:val="center"/>
            </w:pPr>
          </w:p>
        </w:tc>
      </w:tr>
    </w:tbl>
    <w:p w:rsidR="00F34DB1" w:rsidRDefault="00F34DB1" w:rsidP="00F34DB1">
      <w:pPr>
        <w:jc w:val="center"/>
      </w:pPr>
    </w:p>
    <w:tbl>
      <w:tblPr>
        <w:tblW w:w="14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"/>
        <w:gridCol w:w="540"/>
        <w:gridCol w:w="30"/>
        <w:gridCol w:w="4920"/>
        <w:gridCol w:w="30"/>
        <w:gridCol w:w="2730"/>
        <w:gridCol w:w="60"/>
        <w:gridCol w:w="1845"/>
        <w:gridCol w:w="45"/>
        <w:gridCol w:w="2535"/>
        <w:gridCol w:w="90"/>
        <w:gridCol w:w="1965"/>
        <w:gridCol w:w="90"/>
      </w:tblGrid>
      <w:tr w:rsidR="00320933" w:rsidTr="00320933">
        <w:trPr>
          <w:gridAfter w:val="1"/>
          <w:wAfter w:w="90" w:type="dxa"/>
          <w:trHeight w:val="10158"/>
        </w:trPr>
        <w:tc>
          <w:tcPr>
            <w:tcW w:w="615" w:type="dxa"/>
            <w:gridSpan w:val="3"/>
          </w:tcPr>
          <w:p w:rsidR="00320933" w:rsidRDefault="00320933" w:rsidP="00F34DB1">
            <w:pPr>
              <w:jc w:val="center"/>
            </w:pPr>
            <w:r>
              <w:lastRenderedPageBreak/>
              <w:t>2.</w:t>
            </w:r>
          </w:p>
        </w:tc>
        <w:tc>
          <w:tcPr>
            <w:tcW w:w="4950" w:type="dxa"/>
            <w:gridSpan w:val="2"/>
          </w:tcPr>
          <w:p w:rsidR="00320933" w:rsidRDefault="00320933" w:rsidP="00320933">
            <w:pPr>
              <w:jc w:val="center"/>
            </w:pPr>
            <w:r>
              <w:t xml:space="preserve">Проведение аудиторской проверки по вопросам контроля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320933" w:rsidRDefault="00320933" w:rsidP="00320933">
            <w:pPr>
              <w:jc w:val="center"/>
            </w:pPr>
            <w:r>
              <w:t>исполнением действующих законодательных и нормативных правовых актов;</w:t>
            </w:r>
          </w:p>
          <w:p w:rsidR="00320933" w:rsidRDefault="00320933" w:rsidP="00320933">
            <w:pPr>
              <w:jc w:val="center"/>
            </w:pPr>
            <w:r>
              <w:t>осуществлением внутренних стандартов и процедур по вопросам составления и исполнения бюджета на соответствующий финансовый год и плановый период;</w:t>
            </w:r>
          </w:p>
          <w:p w:rsidR="00320933" w:rsidRDefault="00320933" w:rsidP="00320933">
            <w:pPr>
              <w:jc w:val="center"/>
            </w:pPr>
            <w:r>
              <w:t>обеспечением соответствия положений учетной политики фактическому состоянию бюджетного учета и отчетности;</w:t>
            </w:r>
          </w:p>
          <w:p w:rsidR="00320933" w:rsidRDefault="00320933" w:rsidP="00320933">
            <w:pPr>
              <w:jc w:val="center"/>
            </w:pPr>
            <w:r>
              <w:t>осуществлением внутреннего финансового контроля объектом аудита.</w:t>
            </w:r>
          </w:p>
        </w:tc>
        <w:tc>
          <w:tcPr>
            <w:tcW w:w="2730" w:type="dxa"/>
          </w:tcPr>
          <w:p w:rsidR="00320933" w:rsidRDefault="00320933" w:rsidP="00852A1F">
            <w:pPr>
              <w:jc w:val="center"/>
            </w:pPr>
            <w:r w:rsidRPr="00320933">
              <w:t xml:space="preserve"> </w:t>
            </w:r>
            <w:r w:rsidR="00852A1F">
              <w:t xml:space="preserve">  </w:t>
            </w:r>
            <w:r w:rsidR="00D43D8E">
              <w:t xml:space="preserve">Отдел организационно-правового обеспечения,  </w:t>
            </w:r>
            <w:r w:rsidRPr="00320933">
              <w:t xml:space="preserve">бюджетного учета и отчетности </w:t>
            </w:r>
            <w:proofErr w:type="gramStart"/>
            <w:r w:rsidRPr="00320933">
              <w:t>управления записи актов гражданского состояния Ленинградской области</w:t>
            </w:r>
            <w:proofErr w:type="gramEnd"/>
          </w:p>
        </w:tc>
        <w:tc>
          <w:tcPr>
            <w:tcW w:w="1905" w:type="dxa"/>
            <w:gridSpan w:val="2"/>
          </w:tcPr>
          <w:p w:rsidR="00320933" w:rsidRPr="00320933" w:rsidRDefault="00320933" w:rsidP="00852A1F">
            <w:pPr>
              <w:jc w:val="center"/>
              <w:rPr>
                <w:lang w:val="en-US"/>
              </w:rPr>
            </w:pPr>
            <w:r>
              <w:t>I</w:t>
            </w:r>
            <w:r>
              <w:rPr>
                <w:lang w:val="en-US"/>
              </w:rPr>
              <w:t>I</w:t>
            </w:r>
          </w:p>
          <w:p w:rsidR="00320933" w:rsidRDefault="00320933" w:rsidP="00852A1F">
            <w:pPr>
              <w:jc w:val="center"/>
            </w:pPr>
            <w:r>
              <w:t>квартал</w:t>
            </w:r>
          </w:p>
        </w:tc>
        <w:tc>
          <w:tcPr>
            <w:tcW w:w="2580" w:type="dxa"/>
            <w:gridSpan w:val="2"/>
          </w:tcPr>
          <w:p w:rsidR="00320933" w:rsidRPr="00852A1F" w:rsidRDefault="00852A1F" w:rsidP="00852A1F">
            <w:pPr>
              <w:jc w:val="center"/>
            </w:pPr>
            <w:r>
              <w:rPr>
                <w:lang w:val="en-US"/>
              </w:rPr>
              <w:t>I</w:t>
            </w:r>
            <w:r w:rsidRPr="00852A1F">
              <w:t xml:space="preserve"> </w:t>
            </w:r>
            <w:r>
              <w:t>квартал   текущего финансового года</w:t>
            </w:r>
          </w:p>
        </w:tc>
        <w:tc>
          <w:tcPr>
            <w:tcW w:w="2055" w:type="dxa"/>
            <w:gridSpan w:val="2"/>
          </w:tcPr>
          <w:p w:rsidR="00320933" w:rsidRDefault="00320933" w:rsidP="00852A1F">
            <w:pPr>
              <w:jc w:val="center"/>
            </w:pPr>
            <w:r w:rsidRPr="00320933">
              <w:t xml:space="preserve">Главный специалист-бухгалтер </w:t>
            </w:r>
            <w:proofErr w:type="gramStart"/>
            <w:r w:rsidRPr="00320933">
              <w:t>Ивановская</w:t>
            </w:r>
            <w:proofErr w:type="gramEnd"/>
            <w:r w:rsidRPr="00320933">
              <w:t xml:space="preserve"> М.Н.</w:t>
            </w:r>
          </w:p>
          <w:p w:rsidR="00F85EE2" w:rsidRDefault="00D43D8E" w:rsidP="00852A1F">
            <w:pPr>
              <w:jc w:val="center"/>
            </w:pPr>
            <w:r>
              <w:t>Заместитель началь</w:t>
            </w:r>
            <w:r w:rsidR="0047550F">
              <w:t>ника управления Грядицкая</w:t>
            </w:r>
            <w:r>
              <w:t xml:space="preserve"> Ю.П.</w:t>
            </w:r>
          </w:p>
        </w:tc>
      </w:tr>
      <w:tr w:rsidR="00320933" w:rsidTr="00320933">
        <w:trPr>
          <w:gridBefore w:val="1"/>
          <w:wBefore w:w="45" w:type="dxa"/>
          <w:trHeight w:val="9588"/>
        </w:trPr>
        <w:tc>
          <w:tcPr>
            <w:tcW w:w="540" w:type="dxa"/>
          </w:tcPr>
          <w:p w:rsidR="00320933" w:rsidRPr="00320933" w:rsidRDefault="00320933" w:rsidP="00320933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>
              <w:t>.</w:t>
            </w:r>
          </w:p>
        </w:tc>
        <w:tc>
          <w:tcPr>
            <w:tcW w:w="4950" w:type="dxa"/>
            <w:gridSpan w:val="2"/>
          </w:tcPr>
          <w:p w:rsidR="00320933" w:rsidRDefault="00320933" w:rsidP="00320933">
            <w:pPr>
              <w:jc w:val="center"/>
            </w:pPr>
            <w:r>
              <w:t xml:space="preserve">Проведение аудиторской проверки по вопросам контроля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320933" w:rsidRDefault="00320933" w:rsidP="00320933">
            <w:pPr>
              <w:jc w:val="center"/>
            </w:pPr>
            <w:r>
              <w:t>исполнением действующих законодательных и нормативных правовых актов;</w:t>
            </w:r>
          </w:p>
          <w:p w:rsidR="00320933" w:rsidRDefault="00320933" w:rsidP="00320933">
            <w:pPr>
              <w:jc w:val="center"/>
            </w:pPr>
            <w:r>
              <w:t>осуществлением внутренних стандартов и процедур по вопросам составления и исполнения бюджета на соответствующий финансовый год и плановый период;</w:t>
            </w:r>
          </w:p>
          <w:p w:rsidR="00320933" w:rsidRDefault="00320933" w:rsidP="00320933">
            <w:pPr>
              <w:jc w:val="center"/>
            </w:pPr>
            <w:r>
              <w:t>обеспечением соответствия положений учетной политики фактическому состоянию бюджетного учета и отчетности;</w:t>
            </w:r>
          </w:p>
          <w:p w:rsidR="00320933" w:rsidRDefault="00320933" w:rsidP="00320933">
            <w:pPr>
              <w:jc w:val="center"/>
            </w:pPr>
            <w:r>
              <w:t>осуществлением внутреннего финансового контроля объектом аудита.</w:t>
            </w:r>
          </w:p>
        </w:tc>
        <w:tc>
          <w:tcPr>
            <w:tcW w:w="2820" w:type="dxa"/>
            <w:gridSpan w:val="3"/>
          </w:tcPr>
          <w:p w:rsidR="00320933" w:rsidRDefault="00D43D8E" w:rsidP="00320933">
            <w:pPr>
              <w:jc w:val="center"/>
            </w:pPr>
            <w:r>
              <w:t xml:space="preserve">Отдел организационно-правового обеспечения,  </w:t>
            </w:r>
            <w:r w:rsidR="00852A1F">
              <w:t xml:space="preserve">   </w:t>
            </w:r>
            <w:r w:rsidR="00320933" w:rsidRPr="00320933">
              <w:t xml:space="preserve"> бюджетного учета и отчетности </w:t>
            </w:r>
            <w:proofErr w:type="gramStart"/>
            <w:r w:rsidR="00320933" w:rsidRPr="00320933">
              <w:t>управления записи актов гражданского состояния Ленинградской области</w:t>
            </w:r>
            <w:proofErr w:type="gramEnd"/>
          </w:p>
        </w:tc>
        <w:tc>
          <w:tcPr>
            <w:tcW w:w="1890" w:type="dxa"/>
            <w:gridSpan w:val="2"/>
          </w:tcPr>
          <w:p w:rsidR="00320933" w:rsidRPr="00320933" w:rsidRDefault="00320933" w:rsidP="00320933">
            <w:pPr>
              <w:jc w:val="center"/>
              <w:rPr>
                <w:lang w:val="en-US"/>
              </w:rPr>
            </w:pPr>
            <w:r>
              <w:t>II</w:t>
            </w:r>
            <w:r>
              <w:rPr>
                <w:lang w:val="en-US"/>
              </w:rPr>
              <w:t>I</w:t>
            </w:r>
          </w:p>
          <w:p w:rsidR="00320933" w:rsidRDefault="00320933" w:rsidP="00320933">
            <w:pPr>
              <w:jc w:val="center"/>
            </w:pPr>
            <w:r>
              <w:t>квартал</w:t>
            </w:r>
          </w:p>
        </w:tc>
        <w:tc>
          <w:tcPr>
            <w:tcW w:w="2625" w:type="dxa"/>
            <w:gridSpan w:val="2"/>
          </w:tcPr>
          <w:p w:rsidR="00320933" w:rsidRPr="00852A1F" w:rsidRDefault="00852A1F" w:rsidP="00320933">
            <w:pPr>
              <w:jc w:val="center"/>
            </w:pPr>
            <w:r>
              <w:rPr>
                <w:lang w:val="en-US"/>
              </w:rPr>
              <w:t>II</w:t>
            </w:r>
            <w:r w:rsidRPr="00852A1F">
              <w:t xml:space="preserve"> </w:t>
            </w:r>
            <w:r>
              <w:t>квартал  текущего финансового года</w:t>
            </w:r>
          </w:p>
        </w:tc>
        <w:tc>
          <w:tcPr>
            <w:tcW w:w="2055" w:type="dxa"/>
            <w:gridSpan w:val="2"/>
          </w:tcPr>
          <w:p w:rsidR="00320933" w:rsidRDefault="00320933" w:rsidP="00320933">
            <w:pPr>
              <w:jc w:val="center"/>
            </w:pPr>
            <w:r w:rsidRPr="00320933">
              <w:t xml:space="preserve">Главный специалист-бухгалтер </w:t>
            </w:r>
            <w:proofErr w:type="gramStart"/>
            <w:r w:rsidRPr="00320933">
              <w:t>Ивановская</w:t>
            </w:r>
            <w:proofErr w:type="gramEnd"/>
            <w:r w:rsidRPr="00320933">
              <w:t xml:space="preserve"> М.Н.</w:t>
            </w:r>
          </w:p>
          <w:p w:rsidR="00F85EE2" w:rsidRDefault="00D43D8E" w:rsidP="00320933">
            <w:pPr>
              <w:jc w:val="center"/>
            </w:pPr>
            <w:r>
              <w:t>Заместитель н</w:t>
            </w:r>
            <w:r w:rsidR="0047550F">
              <w:t>ачальника управления Грядицкая</w:t>
            </w:r>
            <w:r>
              <w:t xml:space="preserve"> Ю.П.</w:t>
            </w:r>
          </w:p>
        </w:tc>
      </w:tr>
    </w:tbl>
    <w:p w:rsidR="00320933" w:rsidRDefault="00320933" w:rsidP="00F34DB1">
      <w:pPr>
        <w:jc w:val="center"/>
      </w:pPr>
    </w:p>
    <w:tbl>
      <w:tblPr>
        <w:tblW w:w="1488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905"/>
        <w:gridCol w:w="2880"/>
        <w:gridCol w:w="1905"/>
        <w:gridCol w:w="2565"/>
        <w:gridCol w:w="1995"/>
      </w:tblGrid>
      <w:tr w:rsidR="00320933" w:rsidTr="00320933">
        <w:trPr>
          <w:trHeight w:val="9062"/>
        </w:trPr>
        <w:tc>
          <w:tcPr>
            <w:tcW w:w="630" w:type="dxa"/>
          </w:tcPr>
          <w:p w:rsidR="00320933" w:rsidRDefault="00320933" w:rsidP="00F34DB1">
            <w:pPr>
              <w:jc w:val="center"/>
            </w:pPr>
            <w:r>
              <w:lastRenderedPageBreak/>
              <w:t>4.</w:t>
            </w:r>
          </w:p>
        </w:tc>
        <w:tc>
          <w:tcPr>
            <w:tcW w:w="4905" w:type="dxa"/>
          </w:tcPr>
          <w:p w:rsidR="00320933" w:rsidRDefault="00320933" w:rsidP="00320933">
            <w:pPr>
              <w:jc w:val="center"/>
            </w:pPr>
            <w:r>
              <w:t xml:space="preserve">Проведение аудиторской проверки по вопросам контроля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320933" w:rsidRDefault="00320933" w:rsidP="00320933">
            <w:pPr>
              <w:jc w:val="center"/>
            </w:pPr>
            <w:r>
              <w:t>исполнением действующих законодательных и нормативных правовых актов;</w:t>
            </w:r>
          </w:p>
          <w:p w:rsidR="00320933" w:rsidRDefault="00320933" w:rsidP="00320933">
            <w:pPr>
              <w:jc w:val="center"/>
            </w:pPr>
            <w:r>
              <w:t>осуществлением внутренних стандартов и процедур по вопросам составления и исполнения бюджета на соответствующий финансовый год и плановый период;</w:t>
            </w:r>
          </w:p>
          <w:p w:rsidR="00320933" w:rsidRDefault="00320933" w:rsidP="00320933">
            <w:pPr>
              <w:jc w:val="center"/>
            </w:pPr>
            <w:r>
              <w:t>обеспечением соответствия положений учетной политики фактическому состоянию бюджетного учета и отчетности;</w:t>
            </w:r>
          </w:p>
          <w:p w:rsidR="00320933" w:rsidRDefault="00320933" w:rsidP="00320933">
            <w:pPr>
              <w:jc w:val="center"/>
            </w:pPr>
            <w:r>
              <w:t>осуществлением внутреннего финансового контроля объектом аудита.</w:t>
            </w:r>
          </w:p>
        </w:tc>
        <w:tc>
          <w:tcPr>
            <w:tcW w:w="2880" w:type="dxa"/>
          </w:tcPr>
          <w:p w:rsidR="00320933" w:rsidRDefault="00320933" w:rsidP="00F34DB1">
            <w:pPr>
              <w:jc w:val="center"/>
            </w:pPr>
            <w:r w:rsidRPr="00320933">
              <w:t xml:space="preserve"> </w:t>
            </w:r>
            <w:r w:rsidR="00D43D8E">
              <w:t xml:space="preserve">Отдел организационно-правового обеспечения,  </w:t>
            </w:r>
            <w:r w:rsidR="00852A1F">
              <w:t xml:space="preserve">    </w:t>
            </w:r>
            <w:r w:rsidRPr="00320933">
              <w:t xml:space="preserve">бюджетного учета и отчетности </w:t>
            </w:r>
            <w:proofErr w:type="gramStart"/>
            <w:r w:rsidRPr="00320933">
              <w:t>управления записи актов гражданского состояния Ленинградской области</w:t>
            </w:r>
            <w:proofErr w:type="gramEnd"/>
          </w:p>
        </w:tc>
        <w:tc>
          <w:tcPr>
            <w:tcW w:w="1905" w:type="dxa"/>
          </w:tcPr>
          <w:p w:rsidR="00320933" w:rsidRDefault="00320933" w:rsidP="00F34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  <w:p w:rsidR="00320933" w:rsidRPr="00320933" w:rsidRDefault="00320933" w:rsidP="00F34DB1">
            <w:pPr>
              <w:jc w:val="center"/>
            </w:pPr>
            <w:r>
              <w:t>квартал</w:t>
            </w:r>
          </w:p>
        </w:tc>
        <w:tc>
          <w:tcPr>
            <w:tcW w:w="2565" w:type="dxa"/>
          </w:tcPr>
          <w:p w:rsidR="00320933" w:rsidRPr="00852A1F" w:rsidRDefault="00852A1F" w:rsidP="00F34DB1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 текущего финансового года</w:t>
            </w:r>
          </w:p>
        </w:tc>
        <w:tc>
          <w:tcPr>
            <w:tcW w:w="1995" w:type="dxa"/>
          </w:tcPr>
          <w:p w:rsidR="00320933" w:rsidRDefault="00320933" w:rsidP="00F34DB1">
            <w:pPr>
              <w:jc w:val="center"/>
            </w:pPr>
            <w:r w:rsidRPr="00320933">
              <w:t xml:space="preserve">Главный специалист-бухгалтер </w:t>
            </w:r>
            <w:proofErr w:type="gramStart"/>
            <w:r w:rsidRPr="00320933">
              <w:t>Ивановская</w:t>
            </w:r>
            <w:proofErr w:type="gramEnd"/>
            <w:r w:rsidRPr="00320933">
              <w:t xml:space="preserve"> М.Н.</w:t>
            </w:r>
          </w:p>
          <w:p w:rsidR="00F85EE2" w:rsidRDefault="00D43D8E" w:rsidP="00F34DB1">
            <w:pPr>
              <w:jc w:val="center"/>
            </w:pPr>
            <w:r>
              <w:t>Заместитель на</w:t>
            </w:r>
            <w:r w:rsidR="0047550F">
              <w:t>чальника управления Грядицкая</w:t>
            </w:r>
            <w:r>
              <w:t xml:space="preserve"> Ю.П.</w:t>
            </w:r>
          </w:p>
        </w:tc>
      </w:tr>
    </w:tbl>
    <w:p w:rsidR="00692D53" w:rsidRDefault="00DE76AD" w:rsidP="008C3E46">
      <w:r>
        <w:t xml:space="preserve">Заместитель начальника управления                                                                                                                      </w:t>
      </w:r>
      <w:proofErr w:type="spellStart"/>
      <w:r w:rsidR="0047550F">
        <w:t>Ю.П.Грядицкая</w:t>
      </w:r>
      <w:proofErr w:type="spellEnd"/>
    </w:p>
    <w:p w:rsidR="002231A7" w:rsidRDefault="002231A7" w:rsidP="008C3E46"/>
    <w:p w:rsidR="001C1CA2" w:rsidRDefault="001C1CA2" w:rsidP="008C3E46">
      <w:pPr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Приложение к плану </w:t>
      </w:r>
      <w:proofErr w:type="gramStart"/>
      <w:r>
        <w:rPr>
          <w:sz w:val="20"/>
          <w:szCs w:val="20"/>
        </w:rPr>
        <w:t>внутреннего</w:t>
      </w:r>
      <w:proofErr w:type="gramEnd"/>
      <w:r>
        <w:rPr>
          <w:sz w:val="20"/>
          <w:szCs w:val="20"/>
        </w:rPr>
        <w:t xml:space="preserve"> </w:t>
      </w:r>
    </w:p>
    <w:p w:rsidR="002231A7" w:rsidRDefault="001C1CA2" w:rsidP="008C3E46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финансового аудита управления ЗАГС 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1A7" w:rsidRDefault="002231A7" w:rsidP="002231A7">
      <w:pPr>
        <w:pStyle w:val="a5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Таблица оценки финансовых рисков </w:t>
      </w:r>
    </w:p>
    <w:p w:rsidR="002231A7" w:rsidRDefault="002231A7" w:rsidP="002231A7">
      <w:pPr>
        <w:pStyle w:val="a5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управления записи актов гражданского состояния Ленинградской области при проведении внутреннего финансового аудита</w:t>
      </w:r>
    </w:p>
    <w:p w:rsidR="002231A7" w:rsidRDefault="002231A7" w:rsidP="002231A7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u w:val="single"/>
        </w:rPr>
      </w:pPr>
    </w:p>
    <w:p w:rsidR="002231A7" w:rsidRDefault="002231A7" w:rsidP="002231A7">
      <w:pPr>
        <w:ind w:firstLine="851"/>
        <w:jc w:val="right"/>
        <w:rPr>
          <w:sz w:val="20"/>
          <w:szCs w:val="20"/>
        </w:rPr>
      </w:pPr>
    </w:p>
    <w:tbl>
      <w:tblPr>
        <w:tblStyle w:val="a6"/>
        <w:tblW w:w="10691" w:type="dxa"/>
        <w:tblInd w:w="1191" w:type="dxa"/>
        <w:tblLook w:val="04A0" w:firstRow="1" w:lastRow="0" w:firstColumn="1" w:lastColumn="0" w:noHBand="0" w:noVBand="1"/>
      </w:tblPr>
      <w:tblGrid>
        <w:gridCol w:w="2195"/>
        <w:gridCol w:w="2945"/>
        <w:gridCol w:w="2028"/>
        <w:gridCol w:w="1963"/>
        <w:gridCol w:w="2323"/>
      </w:tblGrid>
      <w:tr w:rsidR="002231A7" w:rsidTr="002231A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1A7" w:rsidRPr="002231A7" w:rsidRDefault="002231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b/>
                <w:sz w:val="28"/>
                <w:szCs w:val="28"/>
              </w:rPr>
              <w:t>Ранг (иерархия) рисков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1A7" w:rsidRPr="002231A7" w:rsidRDefault="002231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риска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1A7" w:rsidRPr="002231A7" w:rsidRDefault="002231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b/>
                <w:sz w:val="28"/>
                <w:szCs w:val="28"/>
              </w:rPr>
              <w:t>Событие, ведущее к риску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1A7" w:rsidRPr="002231A7" w:rsidRDefault="002231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процедуры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1A7" w:rsidRPr="002231A7" w:rsidRDefault="002231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показатели</w:t>
            </w:r>
          </w:p>
        </w:tc>
      </w:tr>
      <w:tr w:rsidR="002231A7" w:rsidTr="002231A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231A7" w:rsidTr="002231A7">
        <w:trPr>
          <w:trHeight w:val="64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Значительные последствия и высокая вероятность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Неквалифицированная или неправильная деятельность работников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Низкая квалификация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Необходимы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Соблюдение уровня квалификации и должностных полномочий лиц, осуществляющих подготовку заявок</w:t>
            </w:r>
          </w:p>
        </w:tc>
      </w:tr>
      <w:tr w:rsidR="002231A7" w:rsidTr="002231A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A7" w:rsidRPr="002231A7" w:rsidRDefault="00223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Несоответствие форм заявок контрольным цифрам и методическим указаниям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Ошибки текущей работы</w:t>
            </w:r>
          </w:p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Необходимы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 w:rsidP="00C42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заявок контрольным цифрам и методическим указаниям Комитета финансов </w:t>
            </w:r>
            <w:r w:rsidR="00C42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</w:tr>
      <w:tr w:rsidR="002231A7" w:rsidTr="002231A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A7" w:rsidRPr="002231A7" w:rsidRDefault="00223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Несоответствие расчета анализа эффективности расходов показателям нормативно-правового акта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Ошибки текущей работы</w:t>
            </w:r>
          </w:p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Необходимы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Правильность анализа эффективности расходов и соответствие его показателей нормативно-правовым документам</w:t>
            </w:r>
          </w:p>
        </w:tc>
      </w:tr>
      <w:tr w:rsidR="002231A7" w:rsidTr="002231A7">
        <w:trPr>
          <w:trHeight w:val="9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Незначительные последствия и высокая вероятность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сроков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Ошибки текущей работы</w:t>
            </w:r>
          </w:p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Необходимы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Соблюдение сроков</w:t>
            </w:r>
          </w:p>
        </w:tc>
      </w:tr>
      <w:tr w:rsidR="002231A7" w:rsidTr="002231A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Значительные последствия и низкая вероятность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  <w:r w:rsidR="00C42A60">
              <w:rPr>
                <w:rFonts w:ascii="Times New Roman" w:hAnsi="Times New Roman" w:cs="Times New Roman"/>
                <w:sz w:val="28"/>
                <w:szCs w:val="28"/>
              </w:rPr>
              <w:t>й техники и ошибки программного обеспечения</w:t>
            </w: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 xml:space="preserve"> или отсутствие надлежащего программного обеспечения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Неисправность техники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Чрезвычайная ситуация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технического </w:t>
            </w:r>
            <w:r w:rsidR="00C42A60">
              <w:rPr>
                <w:rFonts w:ascii="Times New Roman" w:hAnsi="Times New Roman" w:cs="Times New Roman"/>
                <w:sz w:val="28"/>
                <w:szCs w:val="28"/>
              </w:rPr>
              <w:t xml:space="preserve">и программного </w:t>
            </w: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</w:tc>
      </w:tr>
      <w:tr w:rsidR="002231A7" w:rsidTr="002231A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Незначительные последствия и низкая вероятность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A7" w:rsidRPr="002231A7" w:rsidRDefault="002231A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Противоречивые или усложняющие деятельность нормативные акты</w:t>
            </w:r>
          </w:p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7" w:rsidRPr="002231A7" w:rsidRDefault="002231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31A7" w:rsidRDefault="002231A7" w:rsidP="008C3E46"/>
    <w:sectPr w:rsidR="002231A7" w:rsidSect="008C3E46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B1"/>
    <w:rsid w:val="000753B4"/>
    <w:rsid w:val="001C1CA2"/>
    <w:rsid w:val="002231A7"/>
    <w:rsid w:val="00233CF3"/>
    <w:rsid w:val="00320933"/>
    <w:rsid w:val="00394AF7"/>
    <w:rsid w:val="00423498"/>
    <w:rsid w:val="00447E77"/>
    <w:rsid w:val="0047550F"/>
    <w:rsid w:val="00692D53"/>
    <w:rsid w:val="007F1AD7"/>
    <w:rsid w:val="00852A1F"/>
    <w:rsid w:val="00887392"/>
    <w:rsid w:val="008C20BD"/>
    <w:rsid w:val="008C3E46"/>
    <w:rsid w:val="00972B99"/>
    <w:rsid w:val="00A16E07"/>
    <w:rsid w:val="00B576BF"/>
    <w:rsid w:val="00BA219B"/>
    <w:rsid w:val="00C42A60"/>
    <w:rsid w:val="00C5598F"/>
    <w:rsid w:val="00C742AA"/>
    <w:rsid w:val="00CE2FE8"/>
    <w:rsid w:val="00D43D8E"/>
    <w:rsid w:val="00DE76AD"/>
    <w:rsid w:val="00DF6DBE"/>
    <w:rsid w:val="00E57687"/>
    <w:rsid w:val="00EA5D27"/>
    <w:rsid w:val="00F26A90"/>
    <w:rsid w:val="00F34DB1"/>
    <w:rsid w:val="00F85EE2"/>
    <w:rsid w:val="00FD0FCF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31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2231A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31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2231A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8312-DFDB-4A81-85E8-44726065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Огренич</dc:creator>
  <cp:lastModifiedBy>Маргарита Николаевна Ивановская</cp:lastModifiedBy>
  <cp:revision>2</cp:revision>
  <cp:lastPrinted>2018-12-14T08:54:00Z</cp:lastPrinted>
  <dcterms:created xsi:type="dcterms:W3CDTF">2018-12-14T09:04:00Z</dcterms:created>
  <dcterms:modified xsi:type="dcterms:W3CDTF">2018-12-14T09:04:00Z</dcterms:modified>
</cp:coreProperties>
</file>