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1B" w:rsidRDefault="004C1B1B">
      <w:pPr>
        <w:pStyle w:val="ConsPlusTitlePage"/>
      </w:pPr>
      <w:bookmarkStart w:id="0" w:name="_GoBack"/>
      <w:bookmarkEnd w:id="0"/>
      <w:r>
        <w:br/>
      </w:r>
    </w:p>
    <w:p w:rsidR="004C1B1B" w:rsidRDefault="004C1B1B">
      <w:pPr>
        <w:pStyle w:val="ConsPlusNormal"/>
        <w:jc w:val="both"/>
        <w:outlineLvl w:val="0"/>
      </w:pPr>
    </w:p>
    <w:p w:rsidR="004C1B1B" w:rsidRDefault="004C1B1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C1B1B" w:rsidRDefault="004C1B1B">
      <w:pPr>
        <w:pStyle w:val="ConsPlusTitle"/>
        <w:jc w:val="center"/>
      </w:pPr>
    </w:p>
    <w:p w:rsidR="004C1B1B" w:rsidRDefault="004C1B1B">
      <w:pPr>
        <w:pStyle w:val="ConsPlusTitle"/>
        <w:jc w:val="center"/>
      </w:pPr>
      <w:r>
        <w:t>ПОСТАНОВЛЕНИЕ</w:t>
      </w:r>
    </w:p>
    <w:p w:rsidR="004C1B1B" w:rsidRDefault="004C1B1B">
      <w:pPr>
        <w:pStyle w:val="ConsPlusTitle"/>
        <w:jc w:val="center"/>
      </w:pPr>
      <w:r>
        <w:t>от 24 ноября 2014 г. N 540</w:t>
      </w:r>
    </w:p>
    <w:p w:rsidR="004C1B1B" w:rsidRDefault="004C1B1B">
      <w:pPr>
        <w:pStyle w:val="ConsPlusTitle"/>
        <w:jc w:val="center"/>
      </w:pPr>
    </w:p>
    <w:p w:rsidR="004C1B1B" w:rsidRDefault="004C1B1B">
      <w:pPr>
        <w:pStyle w:val="ConsPlusTitle"/>
        <w:jc w:val="center"/>
      </w:pPr>
      <w:r>
        <w:t>ОБ УЧРЕЖДЕНИИ ПАМЯТНОЙ МЕДАЛИ "</w:t>
      </w:r>
      <w:proofErr w:type="gramStart"/>
      <w:r>
        <w:t>РОДИВШЕМУСЯ</w:t>
      </w:r>
      <w:proofErr w:type="gramEnd"/>
    </w:p>
    <w:p w:rsidR="004C1B1B" w:rsidRDefault="004C1B1B">
      <w:pPr>
        <w:pStyle w:val="ConsPlusTitle"/>
        <w:jc w:val="center"/>
      </w:pPr>
      <w:r>
        <w:t>НА ЗЕМЛЕ ЛЕНИНГРАДСКОЙ"</w:t>
      </w:r>
    </w:p>
    <w:p w:rsidR="004C1B1B" w:rsidRDefault="004C1B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1B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B1B" w:rsidRDefault="004C1B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B1B" w:rsidRDefault="004C1B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1B1B" w:rsidRDefault="004C1B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B1B" w:rsidRDefault="004C1B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C1B1B" w:rsidRDefault="004C1B1B">
            <w:pPr>
              <w:pStyle w:val="ConsPlusNormal"/>
              <w:jc w:val="center"/>
            </w:pPr>
            <w:r>
              <w:rPr>
                <w:color w:val="392C69"/>
              </w:rPr>
              <w:t>от 13.04.2022 N 227)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B1B" w:rsidRDefault="004C1B1B">
            <w:pPr>
              <w:pStyle w:val="ConsPlusNormal"/>
            </w:pPr>
          </w:p>
        </w:tc>
      </w:tr>
    </w:tbl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ind w:firstLine="540"/>
        <w:jc w:val="both"/>
      </w:pPr>
      <w:r>
        <w:t>В целях укрепления института семьи, повышения престижа и ценности семейного образа жизни Правительство Ленинградской области постановляет:</w:t>
      </w:r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ind w:firstLine="540"/>
        <w:jc w:val="both"/>
      </w:pPr>
      <w:r>
        <w:t>1. Учредить памятную медаль "</w:t>
      </w:r>
      <w:proofErr w:type="gramStart"/>
      <w:r>
        <w:t>Родившемуся</w:t>
      </w:r>
      <w:proofErr w:type="gramEnd"/>
      <w:r>
        <w:t xml:space="preserve"> на земле Ленинградской".</w:t>
      </w:r>
    </w:p>
    <w:p w:rsidR="004C1B1B" w:rsidRDefault="004C1B1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памятной медали "Родившемуся на земле Ленинградской" и </w:t>
      </w:r>
      <w:hyperlink w:anchor="P60">
        <w:r>
          <w:rPr>
            <w:color w:val="0000FF"/>
          </w:rPr>
          <w:t>Описание</w:t>
        </w:r>
      </w:hyperlink>
      <w:r>
        <w:t xml:space="preserve"> памятной медали "Родившемуся на земле Ленинградской" согласно приложениям 1 и 2.</w:t>
      </w:r>
    </w:p>
    <w:p w:rsidR="004C1B1B" w:rsidRDefault="004C1B1B">
      <w:pPr>
        <w:pStyle w:val="ConsPlusNormal"/>
        <w:spacing w:before="220"/>
        <w:ind w:firstLine="540"/>
        <w:jc w:val="both"/>
      </w:pPr>
      <w:r>
        <w:t>3. Управлению записи актов гражданского состояния Ленинградской области обеспечить изготовление, хранение и вручение памятной медали "Родившемуся на земле Ленинградской".</w:t>
      </w:r>
    </w:p>
    <w:p w:rsidR="004C1B1B" w:rsidRDefault="004C1B1B">
      <w:pPr>
        <w:pStyle w:val="ConsPlusNormal"/>
        <w:spacing w:before="220"/>
        <w:ind w:firstLine="540"/>
        <w:jc w:val="both"/>
      </w:pPr>
      <w:r>
        <w:t xml:space="preserve">4. Рекомендовать органам </w:t>
      </w:r>
      <w:proofErr w:type="gramStart"/>
      <w:r>
        <w:t>записи актов гражданского состояния администраций муниципальных образований Ленинградской области</w:t>
      </w:r>
      <w:proofErr w:type="gramEnd"/>
      <w:r>
        <w:t xml:space="preserve"> и Государственному бюджетному учреждению Ленинградской области "Многофункциональный центр предоставления государственных и муниципальных услуг" осуществлять вручение памятной медали "Родившемуся на земле Ленинградской" и учет выдачи памятной медали.</w:t>
      </w:r>
    </w:p>
    <w:p w:rsidR="004C1B1B" w:rsidRDefault="004C1B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13.04.2022 N 227)</w:t>
      </w:r>
    </w:p>
    <w:p w:rsidR="004C1B1B" w:rsidRDefault="004C1B1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</w:t>
      </w:r>
      <w:proofErr w:type="spellStart"/>
      <w:r>
        <w:t>Бурлакова</w:t>
      </w:r>
      <w:proofErr w:type="spellEnd"/>
      <w:r>
        <w:t xml:space="preserve"> А.Д.</w:t>
      </w:r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jc w:val="right"/>
      </w:pPr>
      <w:r>
        <w:t>Губернатор</w:t>
      </w:r>
    </w:p>
    <w:p w:rsidR="004C1B1B" w:rsidRDefault="004C1B1B">
      <w:pPr>
        <w:pStyle w:val="ConsPlusNormal"/>
        <w:jc w:val="right"/>
      </w:pPr>
      <w:r>
        <w:t>Ленинградской области.</w:t>
      </w:r>
    </w:p>
    <w:p w:rsidR="004C1B1B" w:rsidRDefault="004C1B1B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jc w:val="right"/>
        <w:outlineLvl w:val="0"/>
      </w:pPr>
      <w:r>
        <w:t>УТВЕРЖДЕНО</w:t>
      </w:r>
    </w:p>
    <w:p w:rsidR="004C1B1B" w:rsidRDefault="004C1B1B">
      <w:pPr>
        <w:pStyle w:val="ConsPlusNormal"/>
        <w:jc w:val="right"/>
      </w:pPr>
      <w:r>
        <w:t>постановлением Правительства</w:t>
      </w:r>
    </w:p>
    <w:p w:rsidR="004C1B1B" w:rsidRDefault="004C1B1B">
      <w:pPr>
        <w:pStyle w:val="ConsPlusNormal"/>
        <w:jc w:val="right"/>
      </w:pPr>
      <w:r>
        <w:t>Ленинградской области</w:t>
      </w:r>
    </w:p>
    <w:p w:rsidR="004C1B1B" w:rsidRDefault="004C1B1B">
      <w:pPr>
        <w:pStyle w:val="ConsPlusNormal"/>
        <w:jc w:val="right"/>
      </w:pPr>
      <w:r>
        <w:t>от 24.11.2014 N 540</w:t>
      </w:r>
    </w:p>
    <w:p w:rsidR="004C1B1B" w:rsidRDefault="004C1B1B">
      <w:pPr>
        <w:pStyle w:val="ConsPlusNormal"/>
        <w:jc w:val="right"/>
      </w:pPr>
      <w:r>
        <w:t>(приложение 1)</w:t>
      </w:r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Title"/>
        <w:jc w:val="center"/>
      </w:pPr>
      <w:bookmarkStart w:id="1" w:name="P35"/>
      <w:bookmarkEnd w:id="1"/>
      <w:r>
        <w:t>ПОЛОЖЕНИЕ</w:t>
      </w:r>
    </w:p>
    <w:p w:rsidR="004C1B1B" w:rsidRDefault="004C1B1B">
      <w:pPr>
        <w:pStyle w:val="ConsPlusTitle"/>
        <w:jc w:val="center"/>
      </w:pPr>
      <w:r>
        <w:t>О ПАМЯТНОЙ МЕДАЛИ "</w:t>
      </w:r>
      <w:proofErr w:type="gramStart"/>
      <w:r>
        <w:t>РОДИВШЕМУСЯ</w:t>
      </w:r>
      <w:proofErr w:type="gramEnd"/>
      <w:r>
        <w:t xml:space="preserve"> НА ЗЕМЛЕ ЛЕНИНГРАДСКОЙ"</w:t>
      </w:r>
    </w:p>
    <w:p w:rsidR="004C1B1B" w:rsidRDefault="004C1B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1B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B1B" w:rsidRDefault="004C1B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B1B" w:rsidRDefault="004C1B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1B1B" w:rsidRDefault="004C1B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B1B" w:rsidRDefault="004C1B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C1B1B" w:rsidRDefault="004C1B1B">
            <w:pPr>
              <w:pStyle w:val="ConsPlusNormal"/>
              <w:jc w:val="center"/>
            </w:pPr>
            <w:r>
              <w:rPr>
                <w:color w:val="392C69"/>
              </w:rPr>
              <w:t>от 13.04.2022 N 227)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B1B" w:rsidRDefault="004C1B1B">
            <w:pPr>
              <w:pStyle w:val="ConsPlusNormal"/>
            </w:pPr>
          </w:p>
        </w:tc>
      </w:tr>
    </w:tbl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ind w:firstLine="540"/>
        <w:jc w:val="both"/>
      </w:pPr>
      <w:r>
        <w:t>1. Памятная медаль "</w:t>
      </w:r>
      <w:proofErr w:type="gramStart"/>
      <w:r>
        <w:t>Родившемуся</w:t>
      </w:r>
      <w:proofErr w:type="gramEnd"/>
      <w:r>
        <w:t xml:space="preserve"> на земле Ленинградской" (далее - памятная медаль) символизирует повышение престижа и ценности семейного образа жизни и рождения детей.</w:t>
      </w:r>
    </w:p>
    <w:p w:rsidR="004C1B1B" w:rsidRDefault="004C1B1B">
      <w:pPr>
        <w:pStyle w:val="ConsPlusNormal"/>
        <w:spacing w:before="220"/>
        <w:ind w:firstLine="540"/>
        <w:jc w:val="both"/>
      </w:pPr>
      <w:r>
        <w:t xml:space="preserve">2. Памятная медаль вручается органами </w:t>
      </w:r>
      <w:proofErr w:type="gramStart"/>
      <w:r>
        <w:t>записи актов гражданского состояния администраций муниципальных образований Ленинградской области</w:t>
      </w:r>
      <w:proofErr w:type="gramEnd"/>
      <w:r>
        <w:t xml:space="preserve"> и Государственным бюджетным учреждением Ленинградской области "Многофункциональный центр предоставления государственных и муниципальных услуг" при государственной регистрации рождения на территории Ленинградской области.</w:t>
      </w:r>
    </w:p>
    <w:p w:rsidR="004C1B1B" w:rsidRDefault="004C1B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13.04.2022 N 227)</w:t>
      </w:r>
    </w:p>
    <w:p w:rsidR="004C1B1B" w:rsidRDefault="004C1B1B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13.04.2022 N 227.</w:t>
      </w:r>
    </w:p>
    <w:p w:rsidR="004C1B1B" w:rsidRDefault="004C1B1B">
      <w:pPr>
        <w:pStyle w:val="ConsPlusNormal"/>
        <w:spacing w:before="220"/>
        <w:ind w:firstLine="540"/>
        <w:jc w:val="both"/>
      </w:pPr>
      <w:r>
        <w:t>4. Учет выдачи памятной медали осуществляется путем внесения соответствующей записи в журнал учета выдачи памятной медали.</w:t>
      </w:r>
    </w:p>
    <w:p w:rsidR="004C1B1B" w:rsidRDefault="004C1B1B">
      <w:pPr>
        <w:pStyle w:val="ConsPlusNormal"/>
        <w:spacing w:before="220"/>
        <w:ind w:firstLine="540"/>
        <w:jc w:val="both"/>
      </w:pPr>
      <w:r>
        <w:t>При государственной регистрации рождения ребенка заявитель расписывается за получение памятной медали в журнале учета выдачи памятной медали.</w:t>
      </w:r>
    </w:p>
    <w:p w:rsidR="004C1B1B" w:rsidRDefault="004C1B1B">
      <w:pPr>
        <w:pStyle w:val="ConsPlusNormal"/>
        <w:spacing w:before="220"/>
        <w:ind w:firstLine="540"/>
        <w:jc w:val="both"/>
      </w:pPr>
      <w:r>
        <w:t>5. В случае утраты или порчи памятная медаль повторно не выдается.</w:t>
      </w:r>
    </w:p>
    <w:p w:rsidR="004C1B1B" w:rsidRDefault="004C1B1B">
      <w:pPr>
        <w:pStyle w:val="ConsPlusNormal"/>
        <w:spacing w:before="220"/>
        <w:ind w:firstLine="540"/>
        <w:jc w:val="both"/>
      </w:pPr>
      <w:r>
        <w:t>6. Памятная медаль не является государственной наградой Российской Федерации и наградой Ленинградской области.</w:t>
      </w:r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jc w:val="right"/>
        <w:outlineLvl w:val="0"/>
      </w:pPr>
      <w:r>
        <w:t>УТВЕРЖДЕНО</w:t>
      </w:r>
    </w:p>
    <w:p w:rsidR="004C1B1B" w:rsidRDefault="004C1B1B">
      <w:pPr>
        <w:pStyle w:val="ConsPlusNormal"/>
        <w:jc w:val="right"/>
      </w:pPr>
      <w:r>
        <w:t>постановлением Правительства</w:t>
      </w:r>
    </w:p>
    <w:p w:rsidR="004C1B1B" w:rsidRDefault="004C1B1B">
      <w:pPr>
        <w:pStyle w:val="ConsPlusNormal"/>
        <w:jc w:val="right"/>
      </w:pPr>
      <w:r>
        <w:t>Ленинградской области</w:t>
      </w:r>
    </w:p>
    <w:p w:rsidR="004C1B1B" w:rsidRDefault="004C1B1B">
      <w:pPr>
        <w:pStyle w:val="ConsPlusNormal"/>
        <w:jc w:val="right"/>
      </w:pPr>
      <w:r>
        <w:t>от 24.11.2014 N 540</w:t>
      </w:r>
    </w:p>
    <w:p w:rsidR="004C1B1B" w:rsidRDefault="004C1B1B">
      <w:pPr>
        <w:pStyle w:val="ConsPlusNormal"/>
        <w:jc w:val="right"/>
      </w:pPr>
      <w:r>
        <w:t>(приложение 2)</w:t>
      </w:r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Title"/>
        <w:jc w:val="center"/>
      </w:pPr>
      <w:bookmarkStart w:id="2" w:name="P60"/>
      <w:bookmarkEnd w:id="2"/>
      <w:r>
        <w:t>ОПИСАНИЕ</w:t>
      </w:r>
    </w:p>
    <w:p w:rsidR="004C1B1B" w:rsidRDefault="004C1B1B">
      <w:pPr>
        <w:pStyle w:val="ConsPlusTitle"/>
        <w:jc w:val="center"/>
      </w:pPr>
      <w:r>
        <w:t>ПАМЯТНОЙ МЕДАЛИ "</w:t>
      </w:r>
      <w:proofErr w:type="gramStart"/>
      <w:r>
        <w:t>РОДИВШЕМУСЯ</w:t>
      </w:r>
      <w:proofErr w:type="gramEnd"/>
      <w:r>
        <w:t xml:space="preserve"> НА ЗЕМЛЕ ЛЕНИНГРАДСКОЙ"</w:t>
      </w:r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ind w:firstLine="540"/>
        <w:jc w:val="both"/>
      </w:pPr>
      <w:r>
        <w:t>На лицевой стороне памятной медали "</w:t>
      </w:r>
      <w:proofErr w:type="gramStart"/>
      <w:r>
        <w:t>Родившемуся</w:t>
      </w:r>
      <w:proofErr w:type="gramEnd"/>
      <w:r>
        <w:t xml:space="preserve"> на земле Ленинградской" в центральной части расположено стилизованное изображение Мадонны с младенцем на руках. На оборотной стороне памятной медали - изображение герба Ленинградской области и надпись "</w:t>
      </w:r>
      <w:proofErr w:type="gramStart"/>
      <w:r>
        <w:t>Родившемуся</w:t>
      </w:r>
      <w:proofErr w:type="gramEnd"/>
      <w:r>
        <w:t xml:space="preserve"> на земле Ленинградской".</w:t>
      </w:r>
    </w:p>
    <w:p w:rsidR="004C1B1B" w:rsidRDefault="004C1B1B">
      <w:pPr>
        <w:pStyle w:val="ConsPlusNormal"/>
        <w:spacing w:before="220"/>
        <w:ind w:firstLine="540"/>
        <w:jc w:val="both"/>
      </w:pPr>
      <w:r>
        <w:t>Памятная медаль изготавливается из металла золотисто-желтого цвета (томпак) с применением технологии "</w:t>
      </w:r>
      <w:proofErr w:type="spellStart"/>
      <w:r>
        <w:t>пруф-лайк</w:t>
      </w:r>
      <w:proofErr w:type="spellEnd"/>
      <w:r>
        <w:t>" с цветными изображениями на поверхности.</w:t>
      </w:r>
    </w:p>
    <w:p w:rsidR="004C1B1B" w:rsidRDefault="004C1B1B">
      <w:pPr>
        <w:pStyle w:val="ConsPlusNormal"/>
        <w:spacing w:before="220"/>
        <w:ind w:firstLine="540"/>
        <w:jc w:val="both"/>
      </w:pPr>
      <w:r>
        <w:t>Диаметр памятной медали - 42 мм.</w:t>
      </w:r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jc w:val="both"/>
      </w:pPr>
    </w:p>
    <w:p w:rsidR="004C1B1B" w:rsidRDefault="004C1B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2B3" w:rsidRDefault="004C1B1B"/>
    <w:sectPr w:rsidR="005A72B3" w:rsidSect="0038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1B"/>
    <w:rsid w:val="004C1B1B"/>
    <w:rsid w:val="00A62C6E"/>
    <w:rsid w:val="00F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B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1B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1B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B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1B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1B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BBA1E3115BDD4A2E75ECFA976872B89C5E333B0E5519B35785E814680885EBE540D2FF248516C381F723A29DE9522DE06AF345A8364056Ey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BBA1E3115BDD4A2E75ECFA976872B89C5E333B0E5519B35785E814680885EBE540D2FF248516C391F723A29DE9522DE06AF345A8364056Ey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BBA1E3115BDD4A2E75ECFA976872B89C5E333B0E5519B35785E814680885EBE540D2FF248516C371F723A29DE9522DE06AF345A8364056Ey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FBBA1E3115BDD4A2E75ECFA976872B89C5E333B0E5519B35785E814680885EBE540D2FF248516C341F723A29DE9522DE06AF345A8364056Ey1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BBA1E3115BDD4A2E75ECFA976872B89C5E333B0E5519B35785E814680885EBE540D2FF248516D301F723A29DE9522DE06AF345A8364056Ey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1</cp:revision>
  <dcterms:created xsi:type="dcterms:W3CDTF">2023-02-27T11:50:00Z</dcterms:created>
  <dcterms:modified xsi:type="dcterms:W3CDTF">2023-02-27T11:51:00Z</dcterms:modified>
</cp:coreProperties>
</file>